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356" w14:textId="41835CD5" w:rsidR="007B777D" w:rsidRPr="00BE0401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hAnsi="Arial" w:cs="Arial"/>
          <w:color w:val="auto"/>
          <w:sz w:val="28"/>
          <w:szCs w:val="28"/>
          <w:bdr w:val="none" w:sz="0" w:space="0" w:color="auto"/>
          <w:lang w:val="en-GB" w:eastAsia="en-GB"/>
        </w:rPr>
      </w:pPr>
      <w:r w:rsidRPr="00BE0401">
        <w:rPr>
          <w:rFonts w:hAnsi="Arial" w:cs="Arial"/>
          <w:b/>
          <w:bCs/>
          <w:color w:val="auto"/>
          <w:sz w:val="28"/>
          <w:szCs w:val="28"/>
          <w:bdr w:val="none" w:sz="0" w:space="0" w:color="auto"/>
          <w:lang w:val="en-GB" w:eastAsia="en-GB"/>
        </w:rPr>
        <w:t xml:space="preserve">Chargeable extras </w:t>
      </w:r>
    </w:p>
    <w:p w14:paraId="7FC281DF" w14:textId="3B478342" w:rsidR="007B777D" w:rsidRPr="004560E4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</w:tblPr>
      <w:tblGrid>
        <w:gridCol w:w="5237"/>
        <w:gridCol w:w="1134"/>
        <w:gridCol w:w="1276"/>
        <w:gridCol w:w="1158"/>
      </w:tblGrid>
      <w:tr w:rsidR="007B777D" w:rsidRPr="004560E4" w14:paraId="4EBF4662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3FD3ABA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Description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04C2CF03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408C469C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 price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07DA2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Line total </w:t>
            </w:r>
          </w:p>
        </w:tc>
      </w:tr>
      <w:tr w:rsidR="007B777D" w:rsidRPr="004560E4" w14:paraId="1BE5BD5F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0023" w14:textId="0D1404C3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 entitlement hours –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</w:t>
            </w:r>
            <w:r w:rsid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hours per week</w:t>
            </w:r>
            <w:r w:rsidR="00BD131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across all settings.</w:t>
            </w:r>
          </w:p>
          <w:p w14:paraId="509DECB8" w14:textId="52BE98A6" w:rsidR="007B777D" w:rsidRPr="002B2868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State funded offer below:</w:t>
            </w:r>
          </w:p>
          <w:p w14:paraId="558F3CEA" w14:textId="4D78883B" w:rsidR="007B777D" w:rsidRPr="002B2868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Term time: 15 hours per week (38 weeks)</w:t>
            </w:r>
          </w:p>
          <w:p w14:paraId="5C1C9B36" w14:textId="0427A9A6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Monday </w:t>
            </w:r>
            <w:r w:rsid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&amp; Tuesday </w:t>
            </w: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9am until 3pm</w:t>
            </w:r>
            <w:r w:rsid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, plus Wednesday 9am -12pm</w:t>
            </w:r>
          </w:p>
          <w:p w14:paraId="66EB168C" w14:textId="473146DE" w:rsidR="00EA4788" w:rsidRPr="00EA4788" w:rsidRDefault="00EA4788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Or</w:t>
            </w:r>
          </w:p>
          <w:p w14:paraId="71ED683D" w14:textId="3DAA63BA" w:rsidR="00EA4788" w:rsidRDefault="00EA4788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Wednesday 12-3pm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, plus</w:t>
            </w:r>
            <w:r w:rsidRP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Thursday &amp; Friday 9am-3pm</w:t>
            </w:r>
          </w:p>
          <w:p w14:paraId="107B55D8" w14:textId="4D86F0CA" w:rsidR="00EA4788" w:rsidRPr="00AD0380" w:rsidRDefault="00EA4788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Additional hours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, on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 request basis only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, with provision of a state funded 30 hour code.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F4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Weekly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1DA6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62B3E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</w:tr>
      <w:tr w:rsidR="002B2868" w:rsidRPr="004560E4" w14:paraId="67AE4A16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EA2CD" w14:textId="0FA3D706" w:rsid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Additional hours purchased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,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on a request basis only.</w:t>
            </w:r>
          </w:p>
          <w:p w14:paraId="0F4E45EC" w14:textId="77777777" w:rsidR="00EA4788" w:rsidRDefault="002B2868" w:rsidP="00EA4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</w:t>
            </w: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tate non-funded offer:</w:t>
            </w:r>
            <w:r w:rsidR="00EA478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£15 </w:t>
            </w: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Morning/ Afternoon</w:t>
            </w:r>
          </w:p>
          <w:p w14:paraId="7BD882A3" w14:textId="682F8DD9" w:rsidR="002B2868" w:rsidRPr="004560E4" w:rsidRDefault="00EA4788" w:rsidP="00EA4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£30</w:t>
            </w:r>
            <w:r w:rsidR="002B2868"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Full day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8A432" w14:textId="39E89D44" w:rsid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Session</w:t>
            </w:r>
          </w:p>
          <w:p w14:paraId="185FEB1B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Daily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A270A" w14:textId="77777777" w:rsid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</w:t>
            </w:r>
          </w:p>
          <w:p w14:paraId="38D39FF9" w14:textId="7998563D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ACCE7" w14:textId="22A5298A" w:rsid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</w:t>
            </w:r>
          </w:p>
          <w:p w14:paraId="29ACDD30" w14:textId="02984DD0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£30</w:t>
            </w:r>
          </w:p>
        </w:tc>
      </w:tr>
      <w:tr w:rsidR="002B2868" w:rsidRPr="004560E4" w14:paraId="6A2FDE2C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D0B0E" w14:textId="01EFE854" w:rsidR="002B2868" w:rsidRP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Meals/</w:t>
            </w:r>
            <w:r w:rsidR="00C6332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Snacks</w:t>
            </w:r>
          </w:p>
          <w:p w14:paraId="207DE27E" w14:textId="3F108426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Optional Lunch</w:t>
            </w:r>
            <w:r w:rsidR="00C6332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provided by school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BD6A" w14:textId="22DC9FB9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Per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meal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D437B" w14:textId="34A82428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£3.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45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29376" w14:textId="12CBFB81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3.</w:t>
            </w:r>
            <w:r w:rsidR="00DE48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45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</w:tr>
      <w:tr w:rsidR="002B2868" w:rsidRPr="004560E4" w14:paraId="4155DCC7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B22B0" w14:textId="77AA8124" w:rsid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Consumables (for example, nappies and sun cream) </w:t>
            </w:r>
          </w:p>
          <w:p w14:paraId="2E1E9893" w14:textId="7B1A36E8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002B0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Session/ Daily/ Weekly/ per item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3F81F" w14:textId="17D50022" w:rsidR="002B2868" w:rsidRP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N/A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A378" w14:textId="000DF3A4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N/A</w:t>
            </w:r>
          </w:p>
        </w:tc>
      </w:tr>
      <w:tr w:rsidR="002B2868" w:rsidRPr="004560E4" w14:paraId="19720CDA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43091" w14:textId="508F7301" w:rsidR="002B2868" w:rsidRPr="004560E4" w:rsidRDefault="002B2868" w:rsidP="00C63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Additional voluntary services (for example, trips, forest school sessions or foreign language lessons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F0D0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Session/ Daily/ Weekly/ 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 Hoc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E0FA3" w14:textId="5CC1B502" w:rsidR="002B2868" w:rsidRPr="002B2868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2B286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N/A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AC345" w14:textId="6A8D6D3C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N/A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</w:tr>
      <w:tr w:rsidR="002B2868" w:rsidRPr="004560E4" w14:paraId="1BC8E69D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D86B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256D0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95084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Total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2A176" w14:textId="77777777" w:rsidR="002B2868" w:rsidRPr="004560E4" w:rsidRDefault="002B2868" w:rsidP="002B2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</w:tbl>
    <w:p w14:paraId="534A0D09" w14:textId="77777777" w:rsidR="007B777D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</w:pPr>
    </w:p>
    <w:p w14:paraId="46EAB56F" w14:textId="77777777" w:rsidR="005D4AD2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</w:pPr>
      <w:r w:rsidRPr="004560E4"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Tax Free Childcare </w:t>
      </w:r>
      <w:r w:rsidR="00EA4788"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>can be used towards Nursery costs</w:t>
      </w:r>
      <w:r w:rsidR="005D4AD2"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>.</w:t>
      </w:r>
    </w:p>
    <w:p w14:paraId="0543D81A" w14:textId="5C68104A" w:rsidR="007B777D" w:rsidRPr="004560E4" w:rsidRDefault="005D4AD2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  <w:r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Invoices to claim any </w:t>
      </w:r>
      <w:r w:rsidR="007B777D" w:rsidRPr="004560E4"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>Universal Credit Childcare</w:t>
      </w:r>
      <w:r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 costs can be provided on request each term.</w:t>
      </w:r>
    </w:p>
    <w:p w14:paraId="406BCFF5" w14:textId="4508BBFD" w:rsidR="00C40897" w:rsidRDefault="007B777D" w:rsidP="007B777D">
      <w:r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  <w:tab/>
      </w:r>
    </w:p>
    <w:sectPr w:rsidR="00C4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D"/>
    <w:rsid w:val="000748E9"/>
    <w:rsid w:val="002B2868"/>
    <w:rsid w:val="005B3B13"/>
    <w:rsid w:val="005D4AD2"/>
    <w:rsid w:val="007B777D"/>
    <w:rsid w:val="00BD1318"/>
    <w:rsid w:val="00BF7D7E"/>
    <w:rsid w:val="00C04454"/>
    <w:rsid w:val="00C40897"/>
    <w:rsid w:val="00C6332F"/>
    <w:rsid w:val="00DE4860"/>
    <w:rsid w:val="00E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58AA"/>
  <w15:chartTrackingRefBased/>
  <w15:docId w15:val="{E1B760D8-1FB9-4E4F-B9DC-19998C9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77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7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Bo</dc:creator>
  <cp:keywords/>
  <dc:description/>
  <cp:lastModifiedBy>Tushingham Primary Admin</cp:lastModifiedBy>
  <cp:revision>7</cp:revision>
  <cp:lastPrinted>2025-09-16T11:05:00Z</cp:lastPrinted>
  <dcterms:created xsi:type="dcterms:W3CDTF">2025-09-16T11:04:00Z</dcterms:created>
  <dcterms:modified xsi:type="dcterms:W3CDTF">2025-09-16T13:12:00Z</dcterms:modified>
</cp:coreProperties>
</file>